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1615" w14:textId="697EE656" w:rsidR="00607637" w:rsidRDefault="00116051">
      <w:r w:rsidRPr="00116051">
        <w:rPr>
          <w:rStyle w:val="Heading1Char"/>
        </w:rPr>
        <w:t>Square-ness</w:t>
      </w:r>
      <w:r w:rsidRPr="00CD49A7">
        <w:rPr>
          <w:noProof/>
          <w:sz w:val="20"/>
          <w:szCs w:val="20"/>
        </w:rPr>
        <w:drawing>
          <wp:inline distT="0" distB="0" distL="0" distR="0" wp14:anchorId="4C3F6DCF" wp14:editId="5F2C2D57">
            <wp:extent cx="5632440" cy="3550024"/>
            <wp:effectExtent l="0" t="0" r="0" b="0"/>
            <wp:docPr id="1723315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1586" name="Picture 172331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69" cy="361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22CD" w14:textId="77777777" w:rsidR="00116051" w:rsidRDefault="00116051"/>
    <w:p w14:paraId="49E4E015" w14:textId="77777777" w:rsidR="00116051" w:rsidRPr="00116051" w:rsidRDefault="00116051" w:rsidP="00116051">
      <w:pPr>
        <w:pStyle w:val="ListParagraph"/>
        <w:numPr>
          <w:ilvl w:val="0"/>
          <w:numId w:val="2"/>
        </w:numPr>
        <w:tabs>
          <w:tab w:val="clear" w:pos="567"/>
          <w:tab w:val="left" w:pos="740"/>
        </w:tabs>
        <w:rPr>
          <w:sz w:val="24"/>
        </w:rPr>
      </w:pPr>
      <w:r w:rsidRPr="00116051">
        <w:rPr>
          <w:sz w:val="24"/>
        </w:rPr>
        <w:t>Rank order these rectangles from ‘least square’ to ‘most square’.</w:t>
      </w:r>
    </w:p>
    <w:p w14:paraId="6C756C0E" w14:textId="77777777" w:rsidR="00116051" w:rsidRPr="00116051" w:rsidRDefault="00116051" w:rsidP="00116051">
      <w:pPr>
        <w:pStyle w:val="ListParagraph"/>
        <w:numPr>
          <w:ilvl w:val="0"/>
          <w:numId w:val="2"/>
        </w:numPr>
        <w:tabs>
          <w:tab w:val="clear" w:pos="567"/>
          <w:tab w:val="left" w:pos="740"/>
        </w:tabs>
        <w:rPr>
          <w:sz w:val="24"/>
        </w:rPr>
      </w:pPr>
      <w:r w:rsidRPr="00116051">
        <w:rPr>
          <w:sz w:val="24"/>
        </w:rPr>
        <w:t xml:space="preserve">Now design a formula for a measure of ‘squareness’ – </w:t>
      </w:r>
      <w:r w:rsidRPr="00116051">
        <w:rPr>
          <w:sz w:val="24"/>
        </w:rPr>
        <w:br/>
        <w:t>call it S.</w:t>
      </w:r>
    </w:p>
    <w:p w14:paraId="746E7B2C" w14:textId="77777777" w:rsidR="00116051" w:rsidRDefault="00116051" w:rsidP="00116051">
      <w:pPr>
        <w:pStyle w:val="ListParagraph"/>
        <w:numPr>
          <w:ilvl w:val="0"/>
          <w:numId w:val="2"/>
        </w:numPr>
        <w:tabs>
          <w:tab w:val="clear" w:pos="567"/>
          <w:tab w:val="left" w:pos="740"/>
        </w:tabs>
        <w:rPr>
          <w:sz w:val="24"/>
        </w:rPr>
      </w:pPr>
      <w:r w:rsidRPr="00116051">
        <w:rPr>
          <w:sz w:val="24"/>
        </w:rPr>
        <w:t>Compare your measure with other students’ work. Which do you think is the better measure and, most important, explain why.</w:t>
      </w:r>
    </w:p>
    <w:p w14:paraId="750131EA" w14:textId="36E7C49D" w:rsidR="00116051" w:rsidRDefault="00116051" w:rsidP="00116051">
      <w:pPr>
        <w:pStyle w:val="ListParagraph"/>
        <w:numPr>
          <w:ilvl w:val="0"/>
          <w:numId w:val="2"/>
        </w:numPr>
        <w:tabs>
          <w:tab w:val="clear" w:pos="567"/>
          <w:tab w:val="left" w:pos="740"/>
        </w:tabs>
        <w:rPr>
          <w:sz w:val="24"/>
        </w:rPr>
      </w:pPr>
      <w:r w:rsidRPr="00116051">
        <w:rPr>
          <w:sz w:val="24"/>
        </w:rPr>
        <w:t>Try to devise a better measure.</w:t>
      </w:r>
    </w:p>
    <w:p w14:paraId="1758F054" w14:textId="77777777" w:rsidR="00116051" w:rsidRPr="00116051" w:rsidRDefault="00116051" w:rsidP="00116051">
      <w:pPr>
        <w:pStyle w:val="Heading1"/>
      </w:pPr>
    </w:p>
    <w:sectPr w:rsidR="00116051" w:rsidRPr="0011605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FAE6" w14:textId="77777777" w:rsidR="000B6910" w:rsidRDefault="000B6910" w:rsidP="00116051">
      <w:r>
        <w:separator/>
      </w:r>
    </w:p>
  </w:endnote>
  <w:endnote w:type="continuationSeparator" w:id="0">
    <w:p w14:paraId="4E656B1B" w14:textId="77777777" w:rsidR="000B6910" w:rsidRDefault="000B6910" w:rsidP="0011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48B1" w14:textId="5B1A83D2" w:rsidR="00116051" w:rsidRPr="00116051" w:rsidRDefault="00116051" w:rsidP="00116051">
    <w:pPr>
      <w:pStyle w:val="Footer"/>
      <w:jc w:val="center"/>
      <w:rPr>
        <w:sz w:val="20"/>
        <w:szCs w:val="20"/>
      </w:rPr>
    </w:pPr>
    <w:r w:rsidRPr="00116051">
      <w:rPr>
        <w:sz w:val="20"/>
        <w:szCs w:val="20"/>
      </w:rPr>
      <w:t>Inspired by the work of the Balanced Assessment in Mathematics Project at Harvard</w:t>
    </w:r>
    <w:r w:rsidR="00C905F9">
      <w:rPr>
        <w:sz w:val="20"/>
        <w:szCs w:val="20"/>
      </w:rPr>
      <w:t xml:space="preserve"> (1995)</w:t>
    </w:r>
    <w:r w:rsidRPr="00116051">
      <w:rPr>
        <w:sz w:val="20"/>
        <w:szCs w:val="20"/>
      </w:rPr>
      <w:t>.</w:t>
    </w:r>
    <w:r>
      <w:rPr>
        <w:sz w:val="20"/>
        <w:szCs w:val="20"/>
      </w:rPr>
      <w:br/>
      <w:t>This version created by Hugh Burkhardt &amp; D</w:t>
    </w:r>
    <w:r w:rsidR="00870C18">
      <w:rPr>
        <w:sz w:val="20"/>
        <w:szCs w:val="20"/>
      </w:rPr>
      <w:t>aniel</w:t>
    </w:r>
    <w:r>
      <w:rPr>
        <w:sz w:val="20"/>
        <w:szCs w:val="20"/>
      </w:rPr>
      <w:t xml:space="preserve"> Pead</w:t>
    </w:r>
    <w:r w:rsidR="00D7080C">
      <w:rPr>
        <w:sz w:val="20"/>
        <w:szCs w:val="20"/>
      </w:rPr>
      <w:t xml:space="preserve"> – please do not re-distribute</w:t>
    </w:r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4D42" w14:textId="77777777" w:rsidR="000B6910" w:rsidRDefault="000B6910" w:rsidP="00116051">
      <w:r>
        <w:separator/>
      </w:r>
    </w:p>
  </w:footnote>
  <w:footnote w:type="continuationSeparator" w:id="0">
    <w:p w14:paraId="1EBABCE3" w14:textId="77777777" w:rsidR="000B6910" w:rsidRDefault="000B6910" w:rsidP="0011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642C"/>
    <w:multiLevelType w:val="hybridMultilevel"/>
    <w:tmpl w:val="D71AABDA"/>
    <w:lvl w:ilvl="0" w:tplc="6AA24DB6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C5AF3"/>
    <w:multiLevelType w:val="hybridMultilevel"/>
    <w:tmpl w:val="C338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4272">
    <w:abstractNumId w:val="0"/>
  </w:num>
  <w:num w:numId="2" w16cid:durableId="115888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51"/>
    <w:rsid w:val="000B6910"/>
    <w:rsid w:val="00116051"/>
    <w:rsid w:val="00340A06"/>
    <w:rsid w:val="00607637"/>
    <w:rsid w:val="00761CF8"/>
    <w:rsid w:val="00870C18"/>
    <w:rsid w:val="00C905F9"/>
    <w:rsid w:val="00CA7E9B"/>
    <w:rsid w:val="00D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69F82"/>
  <w15:chartTrackingRefBased/>
  <w15:docId w15:val="{BAF104DF-5AE3-0F4B-92A0-0873B318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51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051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51"/>
    <w:pPr>
      <w:numPr>
        <w:numId w:val="1"/>
      </w:numPr>
      <w:tabs>
        <w:tab w:val="left" w:pos="284"/>
        <w:tab w:val="left" w:pos="567"/>
        <w:tab w:val="left" w:pos="1134"/>
      </w:tabs>
      <w:spacing w:after="160" w:line="276" w:lineRule="auto"/>
      <w:contextualSpacing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16051"/>
    <w:rPr>
      <w:rFonts w:ascii="Calibri" w:eastAsiaTheme="majorEastAsia" w:hAnsi="Calibri" w:cstheme="majorBidi"/>
      <w:color w:val="000000" w:themeColor="tex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160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51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1160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Pead</dc:creator>
  <cp:keywords/>
  <dc:description/>
  <cp:lastModifiedBy>Daniel Pead</cp:lastModifiedBy>
  <cp:revision>5</cp:revision>
  <dcterms:created xsi:type="dcterms:W3CDTF">2023-07-22T13:16:00Z</dcterms:created>
  <dcterms:modified xsi:type="dcterms:W3CDTF">2023-07-22T13:56:00Z</dcterms:modified>
</cp:coreProperties>
</file>